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C4" w:rsidRPr="00B01EC4" w:rsidRDefault="00B01EC4" w:rsidP="00B01EC4">
      <w:pPr>
        <w:shd w:val="clear" w:color="auto" w:fill="FFFFFF"/>
        <w:spacing w:after="0" w:line="150" w:lineRule="atLeast"/>
        <w:outlineLvl w:val="2"/>
        <w:rPr>
          <w:rFonts w:ascii="Verdana" w:eastAsia="Times New Roman" w:hAnsi="Verdana" w:cs="Times New Roman"/>
          <w:b/>
          <w:bCs/>
          <w:color w:val="9C1C21"/>
          <w:sz w:val="17"/>
          <w:szCs w:val="17"/>
        </w:rPr>
      </w:pPr>
      <w:r w:rsidRPr="00B01EC4">
        <w:rPr>
          <w:rFonts w:ascii="Verdana" w:eastAsia="Times New Roman" w:hAnsi="Verdana" w:cs="Times New Roman"/>
          <w:b/>
          <w:bCs/>
          <w:color w:val="9C1C21"/>
          <w:sz w:val="17"/>
          <w:szCs w:val="17"/>
        </w:rPr>
        <w:t xml:space="preserve">202/2006 ΑΠ </w:t>
      </w:r>
    </w:p>
    <w:p w:rsidR="00B01EC4" w:rsidRPr="00B01EC4" w:rsidRDefault="00B01EC4" w:rsidP="00B0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EC4" w:rsidRPr="00B01EC4" w:rsidRDefault="00B01EC4" w:rsidP="00B01EC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 σύμβαση. Προσωρινή κάλυψη αστικής ευθύνης από αυτοκινητικά </w:t>
      </w:r>
    </w:p>
    <w:p w:rsidR="00B01EC4" w:rsidRPr="00B01EC4" w:rsidRDefault="00B01EC4" w:rsidP="00B01EC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ατυχήματα με ειδικό σήμα από ασφαλιστικό πράκτορα. Είναι έγκυρη και δεσμεύει </w:t>
      </w:r>
    </w:p>
    <w:p w:rsidR="00B01EC4" w:rsidRPr="00B01EC4" w:rsidRDefault="00B01EC4" w:rsidP="00B01EC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ασφαλιστική επιχείρηση, ακόμη και εάν έγινε μετά τη λήξη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πρακτοριακής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B01EC4" w:rsidRPr="00B01EC4" w:rsidRDefault="00B01EC4" w:rsidP="00B01EC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συμβάσεως, εκτός εάν το γνώριζε ή όφειλε να το γνωρίζει ο ασφαλισμένος. </w:t>
      </w:r>
    </w:p>
    <w:p w:rsidR="00B01EC4" w:rsidRPr="00B01EC4" w:rsidRDefault="00B01EC4" w:rsidP="00B01EC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Ενσταση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περί πλαστότητας του σήματος. Παράλειψη εμπρόθεσμης αναγγελίας </w:t>
      </w:r>
    </w:p>
    <w:p w:rsidR="00B01EC4" w:rsidRPr="00B01EC4" w:rsidRDefault="00B01EC4" w:rsidP="00B01EC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ατυχήματος. Συνέπειες. Επικυρώνει την υπ΄ αρ. 26/2002 απόφαση του Εφετείου </w:t>
      </w:r>
    </w:p>
    <w:p w:rsidR="00B01EC4" w:rsidRPr="00B01EC4" w:rsidRDefault="00B01EC4" w:rsidP="00B01EC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Λαμίας. </w:t>
      </w:r>
    </w:p>
    <w:p w:rsidR="00B01EC4" w:rsidRPr="00B01EC4" w:rsidRDefault="00B01EC4" w:rsidP="00B01EC4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Αριθμός </w:t>
      </w:r>
      <w:r w:rsidRPr="00B01EC4">
        <w:rPr>
          <w:rFonts w:ascii="Verdana" w:eastAsia="Times New Roman" w:hAnsi="Verdana" w:cs="Courier New"/>
          <w:color w:val="000000"/>
          <w:sz w:val="18"/>
        </w:rPr>
        <w:t>202/2006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ΤΟ ΔΙΚΑΣΤΗΡΙΟ ΤΟΥ </w:t>
      </w:r>
      <w:r w:rsidRPr="00B01EC4">
        <w:rPr>
          <w:rFonts w:ascii="Verdana" w:eastAsia="Times New Roman" w:hAnsi="Verdana" w:cs="Courier New"/>
          <w:color w:val="000000"/>
          <w:sz w:val="18"/>
        </w:rPr>
        <w:t>ΑΡΕΙΟΥ</w:t>
      </w: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ΠΑΓΟΥ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Δ` Πολιτικό Τμήμα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ΣΥΓΚΡΟΤΗΘΗΚΕ από τους Δικαστές: Αθανάσιο Κρητικό, Αντιπρόεδρο του Αρείου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Πάγου, Γεώργιο Βούλγαρη, Δημήτριο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Κυριτσάκη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Ανδρέα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Μαρκάκη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και Δημήτριο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Δαλιάνη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, Αρεοπαγίτες.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ΣΥΝΗΛΘΕ σε δημόσια συνεδρίαση στο Κατάστημά του, στις 7 Οκτωβρίου 2005, με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την παρουσία και της Γραμματέως Μάρθας Ψαραύτη, για να δικάσει μεταξύ: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: Ανώνυμης ασφαλιστικής εταιρίας με την επωνυμία «.....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.............», που εδρεύει στη .. ..... Αττικής και εκπροσωπείται νόμιμα,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η οποία εκπροσωπήθηκε από τον πληρεξούσιο δικηγόρο της Μιχαήλ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Μιχόπουλο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Των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αναιρεσίβλητων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: 1. .................................. και 2. .........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................... , κατοίκων ..........., οι οποίοι εκπροσωπήθηκαν από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τον πληρεξούσιο δικηγόρο τους Κωνσταντίνο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Παπασπύρου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χωρίς να καταθέσει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προτάσεις, ο οποίος δήλωσε ότι ανακαλεί την από 6-10-2005 δήλωσή του (άρθρ.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242 παρ. 2 ΚΠολΔ).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Η ένδικη διαφορά άρχισε με τις από 27-10-2000 και 18-11-2000 αγωγές, τις από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17-11-2000 και 11-1-2001 ανακοινώσεις δίκης – προσεπικλήσεις – παρεμπίπτουσες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αγωγές και τις από 17-11-2000 και 22-12-2000 παρεμπίπτουσες αγωγές, που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κατατέθηκαν στο Μονομελές Πρωτοδικείο Λιβαδειάς και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συνεκδικάσθηκαν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Εκδόθηκαν οι αποφάσεις: 65/2001 οριστική του ίδιου Δικαστηρίου και 26/2003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οριστική του Εφετείου Λαμίας. Την αναίρεση της τελευταίας απόφασης ζητεί η 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με την από 16 Μαρτίου 2004 αίτησή της.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τη συζήτηση της αίτησης αυτής, που εκφωνήθηκε από το πινάκιο, οι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διάδικοι παραστάθηκαν, όπως σημειώνεται πιο πάνω. Ο Εισηγητής Αρεοπαγίτης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Δημήτριος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Δαλιάνης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ανέγνωσε την από 28 Σεπτεμβρίου 2005 έκθεσή του, με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εισηγήθηκε την απόρριψη της κρινόμενης αίτησης αναίρεσης. 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πληρεξούσιος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ζήτησε την παραδοχή της αίτησης, 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πληρεξούσιος των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αναιρεσιβλήτων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την απόρριψή της και καθένας την καταδίκη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αντίδικου μέρους στη δικαστική δαπάνη.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ΣΚΕΦΘΗΚΕ ΣΥΜΦΩΝΑ ΜΕ ΤΟ ΝΟΜΟ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Ι.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Aπό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τις διατάξεις των άρθρων 2 παρ. 1 και 4 παρ. 1 του Ν. 1569/1985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«διαμεσολάβηση στις συμβάσεις ιδιωτικής ασφάλισης», όπως έχουν διαμορφωθεί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μετά την αντικατάστασή τους από τα άρθρα 11 παρ. 2-4α΄ του ν. 2170/1993 και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36 παρ. 1 και 5 του ν. 2496/1997, προκύπτει ότι ο ασφαλιστικός πράκτορας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μπορεί, στο πλαίσιο της έγγραφης συμβάσεως που έχει καταρτισθεί μεταξύ αυτού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και της ασφαλιστικής επιχειρήσεως (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πρακτοριακής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συμβάσεως), να συνάπτει, στο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όνομα και για λογαριασμό της τελευταίας, ασφαλιστικές συμβάσεις προσωρινής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καλύψεως της αστικής ευθύνης από αυτοκινητικά ατυχήματα. Η προσωρινή αυτή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 κάλυψη, που παρέχεται πριν από την κατάρτιση της οριστικής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συμβάσεως ασφαλίσεως και ισχύει, εφόσον δεν έχει συμφωνηθεί μικρότερη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διάρκεια, μέχρι την έκδοση του οριστικού ασφαλιστηρίου εγγράφου ή μέχρι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αναφερόμενη σ` αυτό ουσιαστική έναρξη της ασφαλίσεως, δεν ανατρέπεται σε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περίπτωση μη καταρτίσεως της οριστικής συμβάσεως, αποδεικνύεται δε από το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σημείωμα προσωρινής καλύψεως (ειδικό σήμα) και την έγγραφη βεβαίωση, τα οποία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η ασφαλιστική επιχείρηση είτε απευθείας είτε μέσω του ασφαλιστικού 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πράκτορα, χορηγεί στον ενδιαφερόμενο να ασφαλισθεί. Η μετά τη λήξη 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πρακτοριακής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συμβάσεως σύναψη από τον ασφαλιστικό πράκτορα ασφαλιστικών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συμβάσεων στο όνομα και για λογαριασμό της ασφαλιστικής επιχειρήσεως συνιστά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αξιόποινη πράξη, η οποία επισύρει ποινή φυλακίσεως τουλάχιστον 30 μηνών.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Αναφορικώς όμως με τη σχέση μεταξύ ασφαλιστικής επιχειρήσεως και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ασφαλισμένου, το άρθρο 4 παρ. 1 εδ.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στ΄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του ν. 1569/1985, όπως αρχικώς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τροποποιήθηκε με το άρθρο 11 παρ. 4 περ.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α΄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του 2170/1993 και ακολούθως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αντικαταστάθηκε με το άρθρο 36 παρ. 5 του ν. 2496/1997, ορίζει ότι «η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 επιχείρηση δεν μπορεί να προβάλει τη λήξη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πρακτοριακής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σύμβασης έναντι του ασφαλισμένου που δεν γνώριζε ή δεν όφειλε να γνωρίζει τη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λήξη της». Με βάση έτσι τη ρύθμιση αυτή, που αποσκοπεί στην προστασία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καλόπιστου τρίτου (ασφαλισμένου), η σύμβαση προσωρινής ασφαλιστικής καλύψεως,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η οποία καταρτίσθηκε μετά τη λήξη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πρακτοριακής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συμβάσεως, είναι έγκυρη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δεσμεύει την ασφαλιστική επιχείρηση. Για την απαλλαγή από την ευθύνη 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έναντι του ασφαλισμένου, η ασφαλιστική επιχείρηση θα πρέπει να καταγγείλει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την προσωρινή ασφαλιστική σύμβαση υπό τους όρους του άρθρου 9 παρ. 1 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Κ4/585/5-4-1978 αποφάσεως του Υπουργού Εμπορίου ή, σε περίπτωση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εναγωγής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της,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να επικαλεσθεί και να αποδείξει ότι ο ενάγων ασφαλισμένος γνώριζε ή όφειλε να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γνωρίζει τη λήξη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πρακτοριακής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συμβάσεως. Εξάλλου, λόγος αναιρέσεως για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παράβαση κανόνα ουσιαστικού δικαίου, κατά το άρθρο 559 αρ.1 ΚΠολΔ,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δημιουργείται αν το δικαστήριο της ουσίας προέβη είτε σε εσφαλμένη ερμηνεία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προϋποθέσεων εφαρμογής του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εφαρμοσθέντος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κανόνα δικαίου είτε σε εσφαλμένη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υπαγωγή ή μη υπαγωγή των πραγματικών διαπιστώσεών του στο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ενννοιολογικό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περιεχόμενο του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εφαρμοσθέντος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ή μη κανόνα δικαίου. Περαιτέρω, οι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προβλεπόμενοι στους αριθμούς 8 και 19 του άνω άρθρου λόγοι αναιρέσεως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ιδρύονται, ο μεν πρώτος, όταν το δικαστήριο της ουσίας, πλην άλλων, παρέλειψε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να λάβει υπόψη του προταθέντα αυτοτελή πραγματικό ισχυρισμό, ο οποίος όμως θα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πρέπει να είναι παραδεκτός και νόμιμος, αφού διαφορετικά δεν ασκεί επιρροή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έκβαση της δίκης, ο δε δεύτερος, όταν στο αιτιολογικό της αποφάσεως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δικαστηρίου της ουσίας δεν περιέχονται καθόλου ή δεν περιγράφονται με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πληρότητα, σαφήνεια και χωρίς αντιφάσεις τα πραγματικά γεγονότα εκείνα που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αναγκαία για να κριθεί αν στη συγκεκριμένη περίπτωση συντρέχουν ή όχι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οι προϋποθέσεις εφαρμογής του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εφαρμοσθέντος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κανόνα ουσιαστικού δικαίου ή αν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έγινε ή όχι ορθός νομικός χαρακτηρισμός των κρίσιμων πραγματικών γεγονότων,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όχι όμως και όταν πρόκειται για ελλείψεις αναγόμενες στην εκτίμηση των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αποδείξεων και ειδικότερα στην ανάλυση, στάθμιση και αιτιολόγηση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συναχθέντος από αυτές και με σαφήνεια διατυπωμένου αποδεικτικού πορίσματος.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Για να είναι ορισμένος άρα παραδεκτός ο τελευταίος αυτός αναιρετικός λόγος,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πρέπει να προσδιορίζεται στο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αναιρετήριο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μεταξύ άλλων, σε τι συνίσταται η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αποδιδόμενη στην απόφαση έλλειψη ανεπάρκεια ή αντιφατικότητα των αιτιολογιών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της. Εν προκειμένω, με την προσβαλλόμενη απόφασή του, όπως το περιεχόμενό 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εκτιμάται, το Εφετείο, αναφορικώς με την έφεση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δέχθηκε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ανελέγκτως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ότι κατά τον  χρόνο του ατυχήματος το ζημιογόνο .................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αυτοκίνητο ήταν ασφαλισμένο στην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ασφαλιστική εταιρία για ζημίες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από αυτό σε τρίτους και ειδικότερα ότι τη 18-7-2000, δηλαδή πριν από το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προκληθέν την 24-8-2000 ατύχημα, ο πρώτος των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αναιρεσιβλήτων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ιδιοκτήτης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εν λόγω αυτοκινήτου, είχε καταρτίσει με την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μέσω 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εδρεύουσας στη Λιβαδειά ασφαλιστικής πράκτορα αυτής της εταιρίας «........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.....», σύμβαση προσωρινής ασφαλιστικής καλύψεως, στο πλαίσιο της οποίας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είχε χορηγηθεί σ` αυτόν από την άνω εταιρία το 19283189 ειδικό σήμα 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υπήρχε δε επιπλέον και η φέρουσα τον ίδιο αυτόν αριθμό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πρόταση τούτου για τη σύναψη οριστικής ασφαλιστικής συμβάσεως με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 Ακολούθως, το εφετείο, αφού έκρινε ότι η προσβληθείσα εκ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μέρους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20-10-1999 καταγγελία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πρακτοριακής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συμβάσεως στερείται έννομης επιρροής λόγω μη καταγγελίας από αυτή της από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18-7-2000 προσωρινής ασφαλιστικής συμβάσεως απέρριψε τον περί ανυπαρξίας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ασφαλιστικής καλύψεως σχετικό ισχυρισμό, τον οποίο η ίδια πρότεινε στον πρώτο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βαθμό και επανέφερε στην κατ` έφεση δίκη με τον δεύτερο λόγο της εφέσεώς της.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Με την κρίση του αυτή το Εφετείο ορθώς ερμήνευσε και εφάρμοσε τις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προαναφερθείσες διατάξεις του ουσιαστικού δικαίου, έλαβε δε υπόψη του και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απέρριψε ως μη νόμιμο τον ισχυρισμό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ότι η εκ μέρους αυτής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από 20-10-1999 καταγγελία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πρακτοριακής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συμβάσεως είχε ως συνέπεια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έλλειψη ασφαλιστικής καλύψεως κατά τον χρόνο του ατυχήματος. Επομένως, ο περί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αντιθέτου πρώτος (υπό στοιχείο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α΄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), εκ του άρθρου 559 αρ. 1 και 8 ΚΠολΔ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απορρέων, λόγος της αιτήσεως αναιρέσεως είναι αβάσιμος. Ως προς τις αιτιάσεις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αποδίδονται στο Εφετείο, υπό την επίκληση και μόνο των αριθμών 9, 17 και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19 του ίδιου ως άνω άρθρου, ο λόγος αυτός ενέχει παντελή αοριστία και είναι,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ως εκ τούτου, απαράδεκτος, αφού δεν προσδιορίζονται καθόλου στο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αναιρετήριο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οι σχετικές πλημμέλειες της προσβαλλόμενης αποφάσεως.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ΙΙ. Ο αναιρετικός λόγος του άρθρου 559 αρ. 8 ΚΠολΔ δημιουργείται και αν το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δικαστήριο της ουσίας παρέλειψε να λάβει υπόψη τον ισχυρισμό περί πλαστότητας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αποδεικτικού εγγράφου. Με τον δεύτερο (υπό στοιχείο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β΄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) λόγο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αναιρετηρίου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η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υπό την επίκληση του άρθρου 559 αρ. 1, 8, 10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και 20 ΚΠολΔ., διατείνεται, κατ` εκτίμηση, ότι το Εφετείο δεν έλαβε υπόψη τον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κατ` ένσταση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προβληθέντα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αυτή, με τις προτάσεις της στον πρώτο βαθμό και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με το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εφετήριό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της στην κατ` έφεση δίκη, ισχυρισμό, ότι το 19283189 ειδικό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σήμα αυτής, το οποίο είχε προσκομισθεί από τους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αναιρεσίβλητους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προς απόδειξη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της ως άνω προσωρινής ασφαλιστικής συμβάσεως, είναι πλαστό κατά το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περιεχόμενο, γεγονός για το οποίο είχε κατονομάσει και μηνύσει ως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πλαστογράφους τους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αναιρεσιβλήτους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και τον εκπρόσωπο της άνω ασφαλιστικής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πράκτορά της.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Οπως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προκύπτει όμως από την επισκόπηση της προσβαλλόμενης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αποφάσεως, το Εφετείο έλαβε υπόψη την ένσταση αυτή, την οποία και απέρριψε ως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κατ`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ουσίαν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αβάσιμη. Επομένως, ο λόγος αυτός, ως προς την εκ του άρθρου 559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αρ. 8 ΚΠολΔ απορρέουσα αιτίαση, είναι αβάσιμος. Ως προς τις λοιπές αιτιάσεις,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για τις οποίες στο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αναιρετήριο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αναφέρονται απλώς και μόνο οι αντίστοιχοι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αριθμοί του άνω άρθρου, χωρίς να προσδιορίζονται σ` αυτό οι σχετικές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πλημμέλειες της προσβαλλόμενης αποφάσεως, ο ίδιος λόγος είναι αόριστος και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εντεύθεν απαράδεκτος.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ΙΙΙ.  Από τις διατάξεις των άρθρων 9 του ν. 489/1976 και 13 παρ. 1 και 3 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Κ4/585/5-4-1978 αποφάσεως του Υπουργού Εμπορίου προκύπτει ότι η υπαίτια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παράλειψη του ασφαλισμένου να αναγγείλει στον ασφαλιστή εμπροθέσμως το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ατύχημα και τα σχετιζόμενα με αυτό περιστατικά έχει ως συνέπεια την ευθύνη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ασφαλισμένου για αποκατάσταση κάθε ζημίας του ασφαλιστή από την αιτία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αυτή και όχι την απαλλαγή του τελευταίου, εκτός αν έχει συμφωνηθεί η απαλλαγή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του, και αυτό μόνο για την περίπτωση δόλιας παραβάσεως του άνω ασφαλιστικού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βάρους. Με τον τρίτο (υπό στοιχείο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γ΄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) λόγο της αιτήσεως αναιρέσεως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καταλογίζεται στο Εφετείο η πλημμέλεια, ότι δεν έλαβε υπόψη του τον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προταθέντα από την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ισχυρισμό, περί της παραλείψεως των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αναιρεσιβλήτων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να της ανακοινώσουν το ατύχημα και τα σχετιζόμενα με αυτό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περιστατικά εντός τριών εργασίμων ημερών από την επέλευση του ατυχήματος ή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αφότου έλαβαν γνώση τούτου. Ο λόγος αυτός, ο οποίος εμπίπτει στη ρύθμιση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αριθμού 8 (όχι και των αριθμών 1, 10, 17 και 19) του άρθρου 559 ΚΠολΔ., είναι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απαράδεκτος, διότι στηρίζεται σε ισχυρισμό που δεν ασκούσε επιρροή στην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έκβαση της δίκης.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ΙV. Με τον τέταρτο (υπό στοιχείο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ε΄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) λόγο του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αναιρετηρίου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η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υποστηρίζει, κατ` εκτίμηση, ότι, αν και είχε προσβάλει το ως άνω ειδικό σήμα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ως πλαστό και είχε κατονομάσει τους πλαστογράφους, επιπλέον δε είχε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ισχυρισθεί ότι η φερόμενη ως εδρεύουσα στο Ελληνικό εταιρία «...............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...................», στην οποία ο πρώτος των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αναιρεσιβλήτων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κατέβαλε - όπως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ισχυρίζεται- τα ασφάλιστρα, όχι μόνο δεν υπήρξε ποτέ ασφαλιστική πράκτορας ή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αντιπρόσωπος της, αλλά ήταν τελείως άγνωστη σ` αυτή, εντούτοις το Εφετείο,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«χωρίς την παραμικρή αιτιολογία», έκρινε ότι το εν λόγω ειδικό σήμα είναι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γνήσιο και αφού δέχθηκε ότι η εδρεύουσα στη Λιβαδειά ασφαλιστική πράκτορας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εταιρία «...............» χορήγησε το σήμα και η επίσης ασφαλιστική πράκτορας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αυτής ως άνω μονοπρόσωπη εταιρία εισέπραξε τα ασφάλιστρα, απέρριψε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ένσταση πλαστότητας. Από την επισκόπηση της προσβαλλόμενης αποφάσεως όμως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προκύπτει ότι το Εφετείο, σε σχέση με την προσωρινή ασφαλιστική κάλυψη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ζημιογόνου αυτοκινήτου και την ένσταση περί πλαστότητας του ειδικού σήματος,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δέχθηκε ότι ο πρώτος των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αναιρεσιβλήτων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πριν από το ατύχημα και συγκεκριμένα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τη 18-7-2000, είχε συνάψει, με την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σύμβαση προσωρινής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ασφαλιστικής καλύψεως, στο πλαίσιο της οποίας του είχε χορηγηθεί από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 πράκτορα αυτής στη Λιβαδειά «................» το 19283189 ειδικό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σήμα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ο ίδιος δε είχε πληρώσει ως προκαταβολή ασφαλίστρων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το ποσό των 50.000 δραχμών στην επίσης ασφαλιστική πράκτορα της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«............................» με έδρα το Ελληνικό. Περαιτέρω,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δεχθέν ότι το επίμαχο ειδικό σήμα είχε χορηγηθεί από την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στην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άνω ασφαλιστική πράκτορά της στη Λιβαδειά, απέρριψε ως κατ` ουσία αβάσιμη,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δηλαδή ως στερούμενη αποδεικτικού ερείσματος, την περί πλαστότητας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σήματος ένσταση, την οποία προέβαλε η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κατονομάζοντας ως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πλαστογράφους τον οδηγό του ζημιογόνου οχήματος, τον ιδιοκτήτη αυτού και τον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 , διαχειριστή της εταιρίας «................». Είναι έτσι φανερό ότι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προσβαλλόμενη απόφαση υπάρχει αιτιολογία τόσο ως προς την προσωρινή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 κάλυψη του ζημιογόνου αυτοκινήτου όσο και ως προς την περί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πλαστότητας του σήματος ένσταση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 Η τελευταία άλλωστε δεν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αναφέρει στο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αναιρετήριο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ποιό επιπλέον στοιχείο θα ήταν αναγκαίο για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ύπαρξη αιτιολογίας. Επομένως, ο ερευνώμενος λόγος, ως προς την εκ του άρθρου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559 αρ. 19 ΚΠολΔ απορρέουσα αιτίαση περί ελλείψεως της «παραμικρής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αιτιολογίας» στην προσβαλλόμενη απόφαση, είναι αβάσιμος. Ως προς τις λοιπές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αιτιάσεις, των οποίων επιχειρείται η στήριξη στους αριθμούς 1, 8, 10, και 17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άρθρου 559 ΚΠολΔ, ο λόγος αυτός είναι αόριστος και εντεύθεν απαράδεκτος,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αφού μόνο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ενάριθμη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επίκληση των αιτιάσεων αυτών γίνεται στο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αναιρετήριο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V. Με τον πέμπτο (υπό στοιχείο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στ΄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) λόγο της αιτήσεως αναιρέσεως, η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επικαλούμενη το άρθρο 559 αρ. 1, 17 και 19 ΚΠολΔ, διατείνεται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ότι, αν και η ίδια αρνήθηκε αλλά και απέδειξε με τα έγγραφα που επικαλέσθηκε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προσκόμισε και με τους μάρτυρές της ότι ουδέποτε είχε εκδώσει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ασφαλιστήριο για το ζημιογόνο αυτοκίνητο, εντούτοις το Εφετείο, εσφαλμένως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ερμηνεύοντας και εφαρμόζοντας το άρθρο 9 παρ. 1 της ΥΑ Κ4/585/1987 και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πλημμελώς αιτιολογώντας τη σχετική κρίση του, απέρριψε την έφεσή της γιατί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δεν τηρήθηκε δήθεν η προβλεπόμενη στο άρθρο τούτο διαδικασία για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καταγγελία της προσωρινής ασφαλιστικής συμβάσεως. Ο λόγος αυτός είναι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απαράδεκτος, διότι, υπό το πρόσχημα της συνδρομής των προϋποθέσεων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θεμελιώσεώς του, πλήττει τη μη δεκτική αναιρετικού ελέγχου εκτίμηση των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πραγματικών γεγονότων από το Εφετείο (άρθρο 561 παρ. 1 ΚΠολΔ.).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VI. Με τον έκτο (υπό στοιχείο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ζ΄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) λόγο του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αναιρετηρίου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η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προσάπτει στο Εφετείο εσφαλμένη ερμηνεία και εφαρμογή του άρθρου 11 του ν.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489/1976, αφενός διότι η ίδια δεν ήταν «τρίτος» στη δίκη αυτή και αφετέρου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διότι ακύρωση γίνεται σε υπάρχουσα σύμβαση και όχι σε σύμβαση «φάντασμα»,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οι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αναιρεσίβλητοι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θεμελιώνουν επί ενός ειδικού σήματος, που αυτή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προσέβαλε ως πλαστό. Ο λόγος αυτός, του οποίου επιχειρείται η θεμελίωση στο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άρθρο 559 αρ. 1, 17 και 19 ΚΠολΔ, στηρίζεται επί ανακριβούς προϋποθέσεως,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αφού όπως προκύπτει από την προσβαλλόμενη απόφαση, το Εφετείο έκρινε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προσωρινή ασφαλιστική σύμβαση ως έγκυρη, όχι κατ` εφαρμογή του άρθρου 11 του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ν. 489/1976, αλλά με βάση τις παραδοχές του, ότι το επίμαχο ειδικό σήμα ήταν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γνήσιο και ότι η εν λόγω ασφαλιστικού σύμβαση δεν είχε καταγγελθεί από την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Κατ` ακολουθία πρέπει να απορριφθεί η αίτηση αναιρέσεως και να επιβληθούν τα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δικαστικά έξοδα της παρούσας δίκης σε βάρος της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, σύμφωνα με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τις διατάξεις των άρθρων 176 και 183 ΚΠολΔ.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ΓΙΑ ΤΟΥΣ ΛΟΓΟΥΣ ΑΥΤΟΥΣ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Απορρίπτει την από 16-3-2004 αίτηση της ανώνυμης εταιρίας «...............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.................» περί αναιρέσεως της 26/2003 αποφάσεως του Εφετείου Λαμίας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(Μεταβατική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Εδρα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Λιβαδειάς). Και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Καταδικάζει την </w:t>
      </w: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στην πληρωμή των δικαστικών εξόδων των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αναιρεσιβλήτων</w:t>
      </w:r>
      <w:proofErr w:type="spellEnd"/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, τα οποία ορίζει σε εξακόσια πενήντα (650) ευρώ.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Κρίθηκε και αποφασίσθηκε στην Αθήνα  στις 21 Δεκεμβρίου 2005.                                         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Δημοσιεύθηκε  στην Αθήνα, σε δημόσια συνεδρίαση στο ακροατήριό του, στις 3 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>Φεβρουαρίου 2006.</w:t>
      </w: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B01EC4" w:rsidRPr="00B01EC4" w:rsidRDefault="00B01EC4" w:rsidP="00B01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B01EC4">
        <w:rPr>
          <w:rFonts w:ascii="Verdana" w:eastAsia="Times New Roman" w:hAnsi="Verdana" w:cs="Courier New"/>
          <w:color w:val="000000"/>
          <w:sz w:val="18"/>
          <w:szCs w:val="18"/>
        </w:rPr>
        <w:t xml:space="preserve">    Ο ΑΝΤΙΠΡΟΕΔΡΟΣ                                     Η ΓΡΑΜΜΑΤΕΑΣ</w:t>
      </w:r>
    </w:p>
    <w:p w:rsidR="00E22259" w:rsidRDefault="00E22259"/>
    <w:sectPr w:rsidR="00E22259" w:rsidSect="00C85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EC4"/>
    <w:rsid w:val="00A569B1"/>
    <w:rsid w:val="00B01EC4"/>
    <w:rsid w:val="00C85170"/>
    <w:rsid w:val="00E2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0"/>
  </w:style>
  <w:style w:type="paragraph" w:styleId="3">
    <w:name w:val="heading 3"/>
    <w:basedOn w:val="a"/>
    <w:link w:val="3Char"/>
    <w:uiPriority w:val="9"/>
    <w:qFormat/>
    <w:rsid w:val="00B01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01E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-HTML">
    <w:name w:val="HTML Preformatted"/>
    <w:basedOn w:val="a"/>
    <w:link w:val="-HTMLChar"/>
    <w:uiPriority w:val="99"/>
    <w:semiHidden/>
    <w:unhideWhenUsed/>
    <w:rsid w:val="00B01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01EC4"/>
    <w:rPr>
      <w:rFonts w:ascii="Courier New" w:eastAsia="Times New Roman" w:hAnsi="Courier New" w:cs="Courier New"/>
      <w:sz w:val="20"/>
      <w:szCs w:val="20"/>
    </w:rPr>
  </w:style>
  <w:style w:type="character" w:customStyle="1" w:styleId="highlight1">
    <w:name w:val="highlight1"/>
    <w:basedOn w:val="a0"/>
    <w:rsid w:val="00B0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766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1633748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2584</Words>
  <Characters>13955</Characters>
  <Application>Microsoft Office Word</Application>
  <DocSecurity>0</DocSecurity>
  <Lines>116</Lines>
  <Paragraphs>33</Paragraphs>
  <ScaleCrop>false</ScaleCrop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kyriakidoy</dc:creator>
  <cp:keywords/>
  <dc:description/>
  <cp:lastModifiedBy>konstantina kyriakidoy</cp:lastModifiedBy>
  <cp:revision>3</cp:revision>
  <dcterms:created xsi:type="dcterms:W3CDTF">2016-04-14T10:56:00Z</dcterms:created>
  <dcterms:modified xsi:type="dcterms:W3CDTF">2016-04-15T11:46:00Z</dcterms:modified>
</cp:coreProperties>
</file>